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36DEC" w14:textId="1DDE214F" w:rsidR="00D72DD1" w:rsidRDefault="00D72DD1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08D2B" wp14:editId="787356CD">
                <wp:simplePos x="0" y="0"/>
                <wp:positionH relativeFrom="column">
                  <wp:posOffset>1143000</wp:posOffset>
                </wp:positionH>
                <wp:positionV relativeFrom="paragraph">
                  <wp:posOffset>279400</wp:posOffset>
                </wp:positionV>
                <wp:extent cx="3619500" cy="419100"/>
                <wp:effectExtent l="38100" t="25400" r="63500" b="76200"/>
                <wp:wrapNone/>
                <wp:docPr id="351202267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19100"/>
                        </a:xfrm>
                        <a:prstGeom prst="fram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73F80" id="Frame 2" o:spid="_x0000_s1026" style="position:absolute;margin-left:90pt;margin-top:22pt;width:28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0,419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" path="m,l3619500,r,419100l,419100,,xm52388,52388r,314325l3567113,366713r,-314325l52388,52388xe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3619500,0;3619500,419100;0,419100;0,0;52388,52388;52388,366713;3567113,366713;3567113,52388;52388,52388" o:connectangles="0,0,0,0,0,0,0,0,0,0"/>
              </v:shape>
            </w:pict>
          </mc:Fallback>
        </mc:AlternateContent>
      </w:r>
    </w:p>
    <w:p w14:paraId="5A56BE4B" w14:textId="4CFC3894" w:rsidR="00EA6CFD" w:rsidRDefault="00000000">
      <w:pPr>
        <w:jc w:val="center"/>
      </w:pPr>
      <w:r>
        <w:rPr>
          <w:b/>
          <w:sz w:val="28"/>
        </w:rPr>
        <w:t>NEW ENGLAND DENTAL SPECIALISTS</w:t>
      </w:r>
    </w:p>
    <w:p w14:paraId="4CCF313E" w14:textId="77777777" w:rsidR="00EA6CFD" w:rsidRDefault="00000000">
      <w:pPr>
        <w:jc w:val="center"/>
      </w:pPr>
      <w:r>
        <w:rPr>
          <w:b/>
          <w:sz w:val="24"/>
        </w:rPr>
        <w:t>Financial Policy Form</w:t>
      </w:r>
    </w:p>
    <w:p w14:paraId="43A0E3E0" w14:textId="77777777" w:rsidR="00EA6CFD" w:rsidRDefault="00EA6CFD"/>
    <w:p w14:paraId="0E52E5BD" w14:textId="1D3F5491" w:rsidR="00EA6CFD" w:rsidRDefault="00000000">
      <w:pPr>
        <w:spacing w:after="80"/>
      </w:pPr>
      <w:r>
        <w:t>Patient Name: ____________________________________________</w:t>
      </w:r>
      <w:r w:rsidR="00A46641">
        <w:t xml:space="preserve">              Date:_____________</w:t>
      </w:r>
    </w:p>
    <w:p w14:paraId="1D444394" w14:textId="77777777" w:rsidR="00EA6CFD" w:rsidRDefault="00000000">
      <w:r>
        <w:rPr>
          <w:b/>
        </w:rPr>
        <w:t>Please Read Carefully</w:t>
      </w:r>
    </w:p>
    <w:p w14:paraId="5EE135EB" w14:textId="77777777" w:rsidR="00EA6CFD" w:rsidRDefault="00000000">
      <w:pPr>
        <w:spacing w:after="80"/>
      </w:pPr>
      <w:r>
        <w:t>At New England Dental Specialists, we are committed to providing high-quality, specialty-level care designed to achieve optimal clinical outcomes. Financial policies are an essential part of your treatment planning and help ensure clarity, efficiency, and continuity of care.</w:t>
      </w:r>
    </w:p>
    <w:p w14:paraId="00DE5835" w14:textId="77777777" w:rsidR="00EA6CFD" w:rsidRPr="00360FB7" w:rsidRDefault="00000000">
      <w:pPr>
        <w:spacing w:after="80"/>
        <w:rPr>
          <w:b/>
          <w:bCs/>
        </w:rPr>
      </w:pPr>
      <w:r w:rsidRPr="00360FB7">
        <w:rPr>
          <w:b/>
          <w:bCs/>
        </w:rPr>
        <w:t>All patients are required to complete and sign:</w:t>
      </w:r>
    </w:p>
    <w:p w14:paraId="6CEAA8F1" w14:textId="77777777" w:rsidR="00EA6CFD" w:rsidRPr="00360FB7" w:rsidRDefault="00000000">
      <w:pPr>
        <w:pStyle w:val="ListBullet"/>
        <w:spacing w:after="40"/>
        <w:rPr>
          <w:b/>
          <w:bCs/>
        </w:rPr>
      </w:pPr>
      <w:r w:rsidRPr="00360FB7">
        <w:rPr>
          <w:b/>
          <w:bCs/>
        </w:rPr>
        <w:t>Patient Information Form</w:t>
      </w:r>
    </w:p>
    <w:p w14:paraId="01600E88" w14:textId="77777777" w:rsidR="00EA6CFD" w:rsidRPr="00360FB7" w:rsidRDefault="00000000">
      <w:pPr>
        <w:pStyle w:val="ListBullet"/>
        <w:spacing w:after="40"/>
        <w:rPr>
          <w:b/>
          <w:bCs/>
        </w:rPr>
      </w:pPr>
      <w:r w:rsidRPr="00360FB7">
        <w:rPr>
          <w:b/>
          <w:bCs/>
        </w:rPr>
        <w:t>Medical History Form</w:t>
      </w:r>
    </w:p>
    <w:p w14:paraId="5D1A227D" w14:textId="77777777" w:rsidR="00EA6CFD" w:rsidRPr="00360FB7" w:rsidRDefault="00000000">
      <w:pPr>
        <w:pStyle w:val="ListBullet"/>
        <w:spacing w:after="40"/>
        <w:rPr>
          <w:b/>
          <w:bCs/>
        </w:rPr>
      </w:pPr>
      <w:r w:rsidRPr="00360FB7">
        <w:rPr>
          <w:b/>
          <w:bCs/>
        </w:rPr>
        <w:t>Notice of Privacy Practices</w:t>
      </w:r>
    </w:p>
    <w:p w14:paraId="4EAA0042" w14:textId="77777777" w:rsidR="00EA6CFD" w:rsidRPr="00360FB7" w:rsidRDefault="00000000">
      <w:pPr>
        <w:pStyle w:val="ListBullet"/>
        <w:spacing w:after="40"/>
        <w:rPr>
          <w:b/>
          <w:bCs/>
        </w:rPr>
      </w:pPr>
      <w:r w:rsidRPr="00360FB7">
        <w:rPr>
          <w:b/>
          <w:bCs/>
        </w:rPr>
        <w:t>Financial Policy Form</w:t>
      </w:r>
    </w:p>
    <w:p w14:paraId="6AD8CA07" w14:textId="77777777" w:rsidR="00EA6CFD" w:rsidRDefault="00000000">
      <w:r>
        <w:rPr>
          <w:b/>
        </w:rPr>
        <w:t>Payment Policy</w:t>
      </w:r>
    </w:p>
    <w:p w14:paraId="19CB5785" w14:textId="77777777" w:rsidR="00EA6CFD" w:rsidRDefault="00000000">
      <w:pPr>
        <w:pStyle w:val="ListBullet"/>
        <w:spacing w:after="40"/>
      </w:pPr>
      <w:r>
        <w:t>Payment is due at the time of service unless prior financial arrangements have been made.</w:t>
      </w:r>
    </w:p>
    <w:p w14:paraId="28E94F3A" w14:textId="0EAD21D2" w:rsidR="00EA6CFD" w:rsidRDefault="00000000">
      <w:pPr>
        <w:pStyle w:val="ListBullet"/>
        <w:spacing w:after="40"/>
      </w:pPr>
      <w:r>
        <w:t>We accept cash, checks, debit cards, and major credit cards (American Express, Discover, Visa, MasterCard)</w:t>
      </w:r>
      <w:r w:rsidR="0053048E">
        <w:t xml:space="preserve"> and Care Credit.</w:t>
      </w:r>
    </w:p>
    <w:p w14:paraId="1991299B" w14:textId="77777777" w:rsidR="00EA6CFD" w:rsidRDefault="00000000">
      <w:r>
        <w:rPr>
          <w:b/>
        </w:rPr>
        <w:t>Refunds</w:t>
      </w:r>
    </w:p>
    <w:p w14:paraId="70F5E85C" w14:textId="77777777" w:rsidR="00EA6CFD" w:rsidRDefault="00000000">
      <w:pPr>
        <w:pStyle w:val="ListBullet"/>
        <w:spacing w:after="40"/>
      </w:pPr>
      <w:r>
        <w:t>A 5% processing fee applies to all refunds made to a credit/debit card.</w:t>
      </w:r>
    </w:p>
    <w:p w14:paraId="24E01573" w14:textId="77777777" w:rsidR="00EA6CFD" w:rsidRDefault="00000000">
      <w:pPr>
        <w:pStyle w:val="ListBullet"/>
        <w:spacing w:after="40"/>
      </w:pPr>
      <w:r>
        <w:t>If a transaction is not voided the same day prior to batch processing, the fee will apply.</w:t>
      </w:r>
    </w:p>
    <w:p w14:paraId="43A3925A" w14:textId="77777777" w:rsidR="00EA6CFD" w:rsidRDefault="00000000">
      <w:pPr>
        <w:pStyle w:val="ListBullet"/>
        <w:spacing w:after="40"/>
      </w:pPr>
      <w:r>
        <w:t>Refunds are processed within 7–10 business days.</w:t>
      </w:r>
    </w:p>
    <w:p w14:paraId="75325BA9" w14:textId="77777777" w:rsidR="00EA6CFD" w:rsidRDefault="00000000">
      <w:pPr>
        <w:pStyle w:val="ListBullet"/>
        <w:spacing w:after="40"/>
      </w:pPr>
      <w:r>
        <w:t>Processing fees are non-refundable.</w:t>
      </w:r>
    </w:p>
    <w:p w14:paraId="27F361D9" w14:textId="77777777" w:rsidR="00EA6CFD" w:rsidRDefault="00000000">
      <w:r>
        <w:rPr>
          <w:b/>
        </w:rPr>
        <w:t>Insurance Policy</w:t>
      </w:r>
    </w:p>
    <w:p w14:paraId="3EFD9A9F" w14:textId="77777777" w:rsidR="00EA6CFD" w:rsidRDefault="00000000">
      <w:pPr>
        <w:spacing w:after="80"/>
      </w:pPr>
      <w:r>
        <w:t>1. It is the patient’s responsibility to provide accurate and current insurance information.</w:t>
      </w:r>
    </w:p>
    <w:p w14:paraId="2221A8F8" w14:textId="77777777" w:rsidR="00EA6CFD" w:rsidRDefault="00000000">
      <w:pPr>
        <w:spacing w:after="80"/>
      </w:pPr>
      <w:r>
        <w:t>2. Your insurance policy is a contract between you and your insurance company.</w:t>
      </w:r>
    </w:p>
    <w:p w14:paraId="005BF875" w14:textId="77777777" w:rsidR="00EA6CFD" w:rsidRDefault="00000000">
      <w:pPr>
        <w:pStyle w:val="ListBullet"/>
        <w:spacing w:after="40"/>
      </w:pPr>
      <w:r>
        <w:t>New England Dental Specialists is not a party to that contract.</w:t>
      </w:r>
    </w:p>
    <w:p w14:paraId="6357431E" w14:textId="77777777" w:rsidR="00EA6CFD" w:rsidRDefault="00000000">
      <w:pPr>
        <w:pStyle w:val="ListBullet"/>
        <w:spacing w:after="40"/>
      </w:pPr>
      <w:r>
        <w:t>Any balance not covered by insurance is the patient’s responsibility.</w:t>
      </w:r>
    </w:p>
    <w:p w14:paraId="25B6D2F5" w14:textId="77777777" w:rsidR="00EA6CFD" w:rsidRDefault="00000000">
      <w:pPr>
        <w:spacing w:after="80"/>
      </w:pPr>
      <w:r>
        <w:t>3. Insurance estimates are not guarantees of payment. Final responsibility is determined by the insurance carrier.</w:t>
      </w:r>
    </w:p>
    <w:p w14:paraId="71C7C8EF" w14:textId="77777777" w:rsidR="00EA6CFD" w:rsidRDefault="00000000">
      <w:pPr>
        <w:spacing w:after="80"/>
      </w:pPr>
      <w:r>
        <w:t>4. A valid credit card must remain on file.</w:t>
      </w:r>
    </w:p>
    <w:p w14:paraId="1874610D" w14:textId="77777777" w:rsidR="00EA6CFD" w:rsidRDefault="00000000">
      <w:pPr>
        <w:pStyle w:val="ListBullet"/>
        <w:spacing w:after="40"/>
      </w:pPr>
      <w:r>
        <w:t>Balances outstanding beyond 30 days may be charged to the card on file.</w:t>
      </w:r>
    </w:p>
    <w:p w14:paraId="43BBFCAD" w14:textId="77777777" w:rsidR="00EA6CFD" w:rsidRDefault="00000000">
      <w:pPr>
        <w:spacing w:after="80"/>
      </w:pPr>
      <w:r>
        <w:t>5. Delinquent accounts may be subject to collection fees and/or attorney fees.</w:t>
      </w:r>
    </w:p>
    <w:p w14:paraId="57B05BD6" w14:textId="39D70483" w:rsidR="00D72DD1" w:rsidRDefault="00F3162E">
      <w:pPr>
        <w:rPr>
          <w:b/>
        </w:rPr>
      </w:pPr>
      <w:r>
        <w:rPr>
          <w:b/>
        </w:rPr>
        <w:t>10/13</w:t>
      </w:r>
    </w:p>
    <w:p w14:paraId="1276DEA5" w14:textId="1784598D" w:rsidR="00D72DD1" w:rsidRDefault="00D72DD1" w:rsidP="00D72DD1">
      <w:r>
        <w:rPr>
          <w:b/>
        </w:rPr>
        <w:lastRenderedPageBreak/>
        <w:t xml:space="preserve">                                                     </w:t>
      </w:r>
      <w:r>
        <w:rPr>
          <w:b/>
          <w:sz w:val="24"/>
        </w:rPr>
        <w:t>Financial Policy Form</w:t>
      </w:r>
    </w:p>
    <w:p w14:paraId="1DD9413B" w14:textId="34F5DAAC" w:rsidR="00EA6CFD" w:rsidRDefault="00000000">
      <w:r>
        <w:rPr>
          <w:b/>
        </w:rPr>
        <w:t>Outstanding Balances</w:t>
      </w:r>
    </w:p>
    <w:p w14:paraId="32A839BE" w14:textId="77777777" w:rsidR="00EA6CFD" w:rsidRDefault="00000000">
      <w:pPr>
        <w:pStyle w:val="ListBullet"/>
        <w:spacing w:after="40"/>
      </w:pPr>
      <w:r>
        <w:t>Any outstanding balance must be resolved prior to scheduling future appointments.</w:t>
      </w:r>
    </w:p>
    <w:p w14:paraId="7ABC0889" w14:textId="77777777" w:rsidR="00EA6CFD" w:rsidRDefault="00000000">
      <w:pPr>
        <w:pStyle w:val="ListBullet"/>
        <w:spacing w:after="40"/>
      </w:pPr>
      <w:r>
        <w:t>The practice reserves the right to delay or deny non-emergency treatment until balances are paid.</w:t>
      </w:r>
    </w:p>
    <w:p w14:paraId="186167C4" w14:textId="77777777" w:rsidR="00D72DD1" w:rsidRDefault="00D72DD1">
      <w:pPr>
        <w:rPr>
          <w:b/>
        </w:rPr>
      </w:pPr>
    </w:p>
    <w:p w14:paraId="1AA059CC" w14:textId="23C003E0" w:rsidR="00EA6CFD" w:rsidRDefault="00000000">
      <w:r>
        <w:rPr>
          <w:b/>
        </w:rPr>
        <w:t>Returned Payments</w:t>
      </w:r>
    </w:p>
    <w:p w14:paraId="14A19B7D" w14:textId="77777777" w:rsidR="00EA6CFD" w:rsidRDefault="00000000">
      <w:pPr>
        <w:pStyle w:val="ListBullet"/>
        <w:spacing w:after="40"/>
      </w:pPr>
      <w:r>
        <w:t>A $35.00 fee will be applied for returned checks or failed electronic payments.</w:t>
      </w:r>
    </w:p>
    <w:p w14:paraId="16D6BC9D" w14:textId="77777777" w:rsidR="00EA6CFD" w:rsidRDefault="00000000">
      <w:pPr>
        <w:pStyle w:val="ListBullet"/>
        <w:spacing w:after="40"/>
      </w:pPr>
      <w:r>
        <w:t>The account must be brought current prior to scheduling additional appointments.</w:t>
      </w:r>
    </w:p>
    <w:p w14:paraId="227761A8" w14:textId="77777777" w:rsidR="00D72DD1" w:rsidRDefault="00D72DD1">
      <w:pPr>
        <w:rPr>
          <w:b/>
        </w:rPr>
      </w:pPr>
    </w:p>
    <w:p w14:paraId="470EA156" w14:textId="6BD6974D" w:rsidR="00EA6CFD" w:rsidRDefault="00000000">
      <w:r>
        <w:rPr>
          <w:b/>
        </w:rPr>
        <w:t>Card on File Authorization</w:t>
      </w:r>
    </w:p>
    <w:p w14:paraId="175032F7" w14:textId="77777777" w:rsidR="00EA6CFD" w:rsidRDefault="00000000">
      <w:pPr>
        <w:spacing w:after="80"/>
      </w:pPr>
      <w:r>
        <w:t>To facilitate efficient billing and account management, New England Dental Specialists requires a valid credit or debit card to be maintained on file.</w:t>
      </w:r>
    </w:p>
    <w:p w14:paraId="7ABFF595" w14:textId="77777777" w:rsidR="00EA6CFD" w:rsidRDefault="00000000">
      <w:pPr>
        <w:spacing w:after="80"/>
      </w:pPr>
      <w:r>
        <w:t>By signing this agreement, you authorize New England Dental Specialists to securely retain your card information and charge the card for:</w:t>
      </w:r>
    </w:p>
    <w:p w14:paraId="313D5CC0" w14:textId="77777777" w:rsidR="00EA6CFD" w:rsidRDefault="00000000">
      <w:pPr>
        <w:pStyle w:val="ListBullet"/>
        <w:spacing w:after="40"/>
      </w:pPr>
      <w:r>
        <w:t>Outstanding balances exceeding 30 days</w:t>
      </w:r>
    </w:p>
    <w:p w14:paraId="1A1C02E6" w14:textId="77777777" w:rsidR="00EA6CFD" w:rsidRDefault="00000000">
      <w:pPr>
        <w:pStyle w:val="ListBullet"/>
        <w:spacing w:after="40"/>
      </w:pPr>
      <w:r>
        <w:t>Missed appointment and late cancellation fees</w:t>
      </w:r>
    </w:p>
    <w:p w14:paraId="3FA80088" w14:textId="77777777" w:rsidR="00EA6CFD" w:rsidRDefault="00000000">
      <w:pPr>
        <w:pStyle w:val="ListBullet"/>
        <w:spacing w:after="40"/>
      </w:pPr>
      <w:r>
        <w:t>Unpaid portions of treatment not covered by insurance</w:t>
      </w:r>
    </w:p>
    <w:p w14:paraId="2B29261E" w14:textId="77777777" w:rsidR="00EA6CFD" w:rsidRDefault="00000000">
      <w:pPr>
        <w:pStyle w:val="ListBullet"/>
        <w:spacing w:after="40"/>
      </w:pPr>
      <w:r>
        <w:t>Charges previously authorized by you</w:t>
      </w:r>
    </w:p>
    <w:p w14:paraId="64A81607" w14:textId="77777777" w:rsidR="00EA6CFD" w:rsidRDefault="00000000">
      <w:pPr>
        <w:spacing w:after="80"/>
      </w:pPr>
      <w:r>
        <w:t>You will be notified of charges when appropriate. This authorization remains in effect unless revoked in writing. Any outstanding balances must be resolved prior to revocation.</w:t>
      </w:r>
    </w:p>
    <w:p w14:paraId="1F61EF2D" w14:textId="77777777" w:rsidR="00EA6CFD" w:rsidRDefault="00000000">
      <w:r>
        <w:rPr>
          <w:b/>
        </w:rPr>
        <w:t>Deposits for Surgical &amp; Extended Appointments</w:t>
      </w:r>
    </w:p>
    <w:p w14:paraId="0B2142A7" w14:textId="77777777" w:rsidR="00EA6CFD" w:rsidRDefault="00000000">
      <w:pPr>
        <w:pStyle w:val="ListBullet"/>
        <w:spacing w:after="40"/>
      </w:pPr>
      <w:r>
        <w:t>A deposit may be required to reserve surgical or extended appointment time.</w:t>
      </w:r>
    </w:p>
    <w:p w14:paraId="1606C814" w14:textId="77777777" w:rsidR="00EA6CFD" w:rsidRDefault="00000000">
      <w:pPr>
        <w:pStyle w:val="ListBullet"/>
        <w:spacing w:after="40"/>
      </w:pPr>
      <w:r>
        <w:t>Deposits will be applied toward treatment at the time of service.</w:t>
      </w:r>
    </w:p>
    <w:p w14:paraId="1D365EB7" w14:textId="77777777" w:rsidR="00EA6CFD" w:rsidRDefault="00000000">
      <w:pPr>
        <w:pStyle w:val="ListBullet"/>
        <w:spacing w:after="40"/>
      </w:pPr>
      <w:r>
        <w:t>Deposits may be forfeited in the event of late cancellation or missed appointments.</w:t>
      </w:r>
    </w:p>
    <w:p w14:paraId="49DC55D7" w14:textId="77777777" w:rsidR="00EA6CFD" w:rsidRDefault="00000000">
      <w:pPr>
        <w:pStyle w:val="ListBullet"/>
        <w:spacing w:after="40"/>
      </w:pPr>
      <w:r>
        <w:t>Additional deposits may be required for patients with repeated scheduling issues.</w:t>
      </w:r>
    </w:p>
    <w:p w14:paraId="29EAC559" w14:textId="77777777" w:rsidR="00D72DD1" w:rsidRDefault="00D72DD1">
      <w:pPr>
        <w:rPr>
          <w:b/>
        </w:rPr>
      </w:pPr>
    </w:p>
    <w:p w14:paraId="24D5FE43" w14:textId="58EA2719" w:rsidR="00EA6CFD" w:rsidRDefault="00000000">
      <w:r>
        <w:rPr>
          <w:b/>
        </w:rPr>
        <w:t>Treatment &amp; Financial Responsibility</w:t>
      </w:r>
    </w:p>
    <w:p w14:paraId="40880C0F" w14:textId="77777777" w:rsidR="00EA6CFD" w:rsidRDefault="00000000">
      <w:pPr>
        <w:pStyle w:val="ListBullet"/>
        <w:spacing w:after="40"/>
      </w:pPr>
      <w:r>
        <w:t>Treatment recommendations are based on clinical findings and are independent of insurance coverage.</w:t>
      </w:r>
    </w:p>
    <w:p w14:paraId="3E436C5F" w14:textId="77777777" w:rsidR="00EA6CFD" w:rsidRDefault="00000000">
      <w:pPr>
        <w:pStyle w:val="ListBullet"/>
        <w:spacing w:after="40"/>
      </w:pPr>
      <w:r>
        <w:t>The patient is financially responsible for all services rendered, regardless of insurance determination.</w:t>
      </w:r>
    </w:p>
    <w:p w14:paraId="0A1B7919" w14:textId="77777777" w:rsidR="00D72DD1" w:rsidRDefault="00D72DD1">
      <w:pPr>
        <w:rPr>
          <w:b/>
        </w:rPr>
      </w:pPr>
    </w:p>
    <w:p w14:paraId="109C7D4A" w14:textId="77777777" w:rsidR="00D72DD1" w:rsidRDefault="00D72DD1">
      <w:pPr>
        <w:rPr>
          <w:b/>
        </w:rPr>
      </w:pPr>
    </w:p>
    <w:p w14:paraId="4F04F790" w14:textId="77777777" w:rsidR="00D72DD1" w:rsidRDefault="00D72DD1">
      <w:pPr>
        <w:rPr>
          <w:b/>
        </w:rPr>
      </w:pPr>
    </w:p>
    <w:p w14:paraId="10211ABE" w14:textId="2F3F1F11" w:rsidR="00D72DD1" w:rsidRDefault="00F3162E">
      <w:pPr>
        <w:rPr>
          <w:b/>
        </w:rPr>
      </w:pPr>
      <w:r>
        <w:rPr>
          <w:b/>
        </w:rPr>
        <w:t>11/13</w:t>
      </w:r>
    </w:p>
    <w:p w14:paraId="6F513296" w14:textId="77777777" w:rsidR="00D72DD1" w:rsidRDefault="00D72DD1" w:rsidP="00D72DD1">
      <w:pPr>
        <w:jc w:val="center"/>
      </w:pPr>
      <w:r>
        <w:rPr>
          <w:b/>
          <w:sz w:val="24"/>
        </w:rPr>
        <w:lastRenderedPageBreak/>
        <w:t>Financial Policy Form</w:t>
      </w:r>
    </w:p>
    <w:p w14:paraId="3BA158F2" w14:textId="610B998D" w:rsidR="00EA6CFD" w:rsidRDefault="00000000">
      <w:r>
        <w:rPr>
          <w:b/>
        </w:rPr>
        <w:t>Minor Patients</w:t>
      </w:r>
    </w:p>
    <w:p w14:paraId="37DE0CFD" w14:textId="77777777" w:rsidR="00EA6CFD" w:rsidRDefault="00000000">
      <w:pPr>
        <w:pStyle w:val="ListBullet"/>
        <w:spacing w:after="40"/>
      </w:pPr>
      <w:r>
        <w:t>A parent or legal guardian accompanying a minor is responsible for payment at the time of service.</w:t>
      </w:r>
    </w:p>
    <w:p w14:paraId="5CA50DEA" w14:textId="77777777" w:rsidR="00EA6CFD" w:rsidRDefault="00000000">
      <w:pPr>
        <w:pStyle w:val="ListBullet"/>
        <w:spacing w:after="40"/>
      </w:pPr>
      <w:r>
        <w:t>For unaccompanied minors, non-emergency treatment will not be provided unless prior financial arrangements have been made.</w:t>
      </w:r>
    </w:p>
    <w:p w14:paraId="5F423261" w14:textId="77777777" w:rsidR="00D72DD1" w:rsidRDefault="00D72DD1">
      <w:pPr>
        <w:rPr>
          <w:b/>
        </w:rPr>
      </w:pPr>
    </w:p>
    <w:p w14:paraId="4313B934" w14:textId="5B016310" w:rsidR="00EA6CFD" w:rsidRDefault="00000000">
      <w:r>
        <w:rPr>
          <w:b/>
        </w:rPr>
        <w:t>Records &amp; Radiographs (Upon Request Only)</w:t>
      </w:r>
    </w:p>
    <w:p w14:paraId="66B4C8A5" w14:textId="571C8C8F" w:rsidR="00EA6CFD" w:rsidRDefault="00000000">
      <w:pPr>
        <w:spacing w:after="80"/>
      </w:pPr>
      <w:r>
        <w:t xml:space="preserve">Copies of dental records and radiographs are provided </w:t>
      </w:r>
      <w:r w:rsidR="004257A6">
        <w:t xml:space="preserve">within 30 days </w:t>
      </w:r>
      <w:r>
        <w:t>only upon patient request and are not part of routine treatment charges.</w:t>
      </w:r>
    </w:p>
    <w:p w14:paraId="40824A18" w14:textId="6C543FE6" w:rsidR="00EA6CFD" w:rsidRDefault="00000000">
      <w:pPr>
        <w:pStyle w:val="ListBullet"/>
        <w:spacing w:after="40"/>
      </w:pPr>
      <w:r>
        <w:t xml:space="preserve">Electronic copies (when available): </w:t>
      </w:r>
      <w:r w:rsidR="008A6130">
        <w:t>$25 flat fee</w:t>
      </w:r>
    </w:p>
    <w:p w14:paraId="616140A0" w14:textId="77777777" w:rsidR="00EA6CFD" w:rsidRDefault="00000000">
      <w:pPr>
        <w:pStyle w:val="ListBullet"/>
        <w:spacing w:after="40"/>
      </w:pPr>
      <w:r>
        <w:t>Printed records: $25 flat fee</w:t>
      </w:r>
    </w:p>
    <w:p w14:paraId="6AF92605" w14:textId="77777777" w:rsidR="00EA6CFD" w:rsidRDefault="00000000">
      <w:pPr>
        <w:pStyle w:val="ListBullet"/>
        <w:spacing w:after="40"/>
      </w:pPr>
      <w:r>
        <w:t>Duplicate radiographs: $25 flat fee</w:t>
      </w:r>
    </w:p>
    <w:p w14:paraId="7F162D39" w14:textId="77777777" w:rsidR="00D72DD1" w:rsidRDefault="00D72DD1">
      <w:pPr>
        <w:rPr>
          <w:b/>
        </w:rPr>
      </w:pPr>
    </w:p>
    <w:p w14:paraId="73347D3B" w14:textId="09939DB7" w:rsidR="00EA6CFD" w:rsidRDefault="00000000">
      <w:r>
        <w:rPr>
          <w:b/>
        </w:rPr>
        <w:t>Missed Appointments &amp; Cancellation Policy</w:t>
      </w:r>
    </w:p>
    <w:p w14:paraId="3FB54488" w14:textId="77777777" w:rsidR="00EA6CFD" w:rsidRDefault="00000000">
      <w:pPr>
        <w:spacing w:after="80"/>
      </w:pPr>
      <w:r>
        <w:t>To maintain availability for all patients and protect dedicated clinical and surgical time, the following policy strictly applies:</w:t>
      </w:r>
    </w:p>
    <w:p w14:paraId="502AADAD" w14:textId="77777777" w:rsidR="00D72DD1" w:rsidRDefault="00D72DD1">
      <w:pPr>
        <w:rPr>
          <w:b/>
        </w:rPr>
      </w:pPr>
    </w:p>
    <w:p w14:paraId="2812F83D" w14:textId="20CF6A38" w:rsidR="00EA6CFD" w:rsidRDefault="00000000">
      <w:r>
        <w:rPr>
          <w:b/>
        </w:rPr>
        <w:t>Cancellation Requirement</w:t>
      </w:r>
    </w:p>
    <w:p w14:paraId="7ACA0609" w14:textId="77777777" w:rsidR="00EA6CFD" w:rsidRDefault="00000000">
      <w:pPr>
        <w:pStyle w:val="ListBullet"/>
        <w:spacing w:after="40"/>
      </w:pPr>
      <w:r>
        <w:t>Appointments must be canceled or rescheduled at least 48 business hours in advance.</w:t>
      </w:r>
    </w:p>
    <w:p w14:paraId="3F68F9C8" w14:textId="77777777" w:rsidR="00D72DD1" w:rsidRDefault="00D72DD1">
      <w:pPr>
        <w:rPr>
          <w:b/>
        </w:rPr>
      </w:pPr>
    </w:p>
    <w:p w14:paraId="33568B38" w14:textId="10559CB1" w:rsidR="00EA6CFD" w:rsidRDefault="00000000">
      <w:r>
        <w:rPr>
          <w:b/>
        </w:rPr>
        <w:t>Late Cancellation &amp; No-Show Fees</w:t>
      </w:r>
    </w:p>
    <w:p w14:paraId="1A27B83D" w14:textId="77777777" w:rsidR="00EA6CFD" w:rsidRDefault="00000000">
      <w:pPr>
        <w:pStyle w:val="ListBullet"/>
        <w:spacing w:after="40"/>
      </w:pPr>
      <w:r>
        <w:t>Hygiene &amp; General Dentistry: $50 per half hour</w:t>
      </w:r>
    </w:p>
    <w:p w14:paraId="00D3CE49" w14:textId="77777777" w:rsidR="00EA6CFD" w:rsidRDefault="00000000">
      <w:pPr>
        <w:pStyle w:val="ListBullet"/>
        <w:spacing w:after="40"/>
      </w:pPr>
      <w:r>
        <w:t>Specialty &amp; Surgical Appointments: $75 per half hour</w:t>
      </w:r>
    </w:p>
    <w:p w14:paraId="589D7CFE" w14:textId="77777777" w:rsidR="00EA6CFD" w:rsidRDefault="00000000">
      <w:pPr>
        <w:spacing w:after="80"/>
      </w:pPr>
      <w:r>
        <w:t>These fees apply to:</w:t>
      </w:r>
    </w:p>
    <w:p w14:paraId="2CD0F823" w14:textId="77777777" w:rsidR="00EA6CFD" w:rsidRDefault="00000000">
      <w:pPr>
        <w:pStyle w:val="ListBullet"/>
        <w:spacing w:after="40"/>
      </w:pPr>
      <w:r>
        <w:t>Missed appointments (no-shows)</w:t>
      </w:r>
    </w:p>
    <w:p w14:paraId="67CC302D" w14:textId="77777777" w:rsidR="00EA6CFD" w:rsidRDefault="00000000">
      <w:pPr>
        <w:pStyle w:val="ListBullet"/>
        <w:spacing w:after="40"/>
      </w:pPr>
      <w:r>
        <w:t>Late cancellations</w:t>
      </w:r>
    </w:p>
    <w:p w14:paraId="1F6129E8" w14:textId="77777777" w:rsidR="00EA6CFD" w:rsidRDefault="00000000">
      <w:pPr>
        <w:pStyle w:val="ListBullet"/>
        <w:spacing w:after="40"/>
      </w:pPr>
      <w:r>
        <w:t>Same-day cancellations</w:t>
      </w:r>
    </w:p>
    <w:p w14:paraId="571817D1" w14:textId="35131879" w:rsidR="00D72DD1" w:rsidRPr="00F3162E" w:rsidRDefault="00000000" w:rsidP="00F3162E">
      <w:pPr>
        <w:pStyle w:val="ListBullet"/>
        <w:spacing w:after="40"/>
      </w:pPr>
      <w:r>
        <w:t>Arriving too late to be seen</w:t>
      </w:r>
    </w:p>
    <w:p w14:paraId="3C27E1FD" w14:textId="77777777" w:rsidR="00F3162E" w:rsidRDefault="00F3162E" w:rsidP="00D72DD1">
      <w:pPr>
        <w:jc w:val="center"/>
        <w:rPr>
          <w:b/>
          <w:sz w:val="24"/>
        </w:rPr>
      </w:pPr>
    </w:p>
    <w:p w14:paraId="57FCC4C0" w14:textId="77777777" w:rsidR="00F3162E" w:rsidRDefault="00F3162E" w:rsidP="00D72DD1">
      <w:pPr>
        <w:jc w:val="center"/>
        <w:rPr>
          <w:b/>
          <w:sz w:val="24"/>
        </w:rPr>
      </w:pPr>
    </w:p>
    <w:p w14:paraId="171421DD" w14:textId="77777777" w:rsidR="00F3162E" w:rsidRDefault="00F3162E" w:rsidP="00D72DD1">
      <w:pPr>
        <w:jc w:val="center"/>
        <w:rPr>
          <w:b/>
          <w:sz w:val="24"/>
        </w:rPr>
      </w:pPr>
    </w:p>
    <w:p w14:paraId="63E5AAA7" w14:textId="2AC30E6A" w:rsidR="00F3162E" w:rsidRDefault="00F3162E" w:rsidP="00F3162E">
      <w:pPr>
        <w:rPr>
          <w:b/>
          <w:sz w:val="24"/>
        </w:rPr>
      </w:pPr>
      <w:r>
        <w:rPr>
          <w:b/>
          <w:sz w:val="24"/>
        </w:rPr>
        <w:t>12/13</w:t>
      </w:r>
    </w:p>
    <w:p w14:paraId="53A65331" w14:textId="7A63DB6C" w:rsidR="00D72DD1" w:rsidRDefault="00D72DD1" w:rsidP="00D72DD1">
      <w:pPr>
        <w:jc w:val="center"/>
      </w:pPr>
      <w:r>
        <w:rPr>
          <w:b/>
          <w:sz w:val="24"/>
        </w:rPr>
        <w:lastRenderedPageBreak/>
        <w:t>Financial Policy Form</w:t>
      </w:r>
    </w:p>
    <w:p w14:paraId="3C7AF218" w14:textId="77777777" w:rsidR="00D72DD1" w:rsidRDefault="00D72DD1">
      <w:pPr>
        <w:rPr>
          <w:b/>
        </w:rPr>
      </w:pPr>
    </w:p>
    <w:p w14:paraId="7FA58D5B" w14:textId="3ACF4446" w:rsidR="00EA6CFD" w:rsidRDefault="00000000">
      <w:r>
        <w:rPr>
          <w:b/>
        </w:rPr>
        <w:t>Surgical Appointment Policy</w:t>
      </w:r>
    </w:p>
    <w:p w14:paraId="0D2CDFDC" w14:textId="77777777" w:rsidR="00EA6CFD" w:rsidRDefault="00000000">
      <w:pPr>
        <w:pStyle w:val="ListBullet"/>
        <w:spacing w:after="40"/>
      </w:pPr>
      <w:r>
        <w:t>Surgical time is reserved exclusively for you and involves coordination of staff and resources.</w:t>
      </w:r>
    </w:p>
    <w:p w14:paraId="0D94C1E2" w14:textId="77777777" w:rsidR="00EA6CFD" w:rsidRDefault="00000000">
      <w:pPr>
        <w:pStyle w:val="ListBullet"/>
        <w:spacing w:after="40"/>
      </w:pPr>
      <w:r>
        <w:t>After 2 missed or late-cancelled surgical appointments, the patient may be:</w:t>
      </w:r>
    </w:p>
    <w:p w14:paraId="1EDEAF1B" w14:textId="77777777" w:rsidR="00EA6CFD" w:rsidRDefault="00000000">
      <w:pPr>
        <w:pStyle w:val="ListBullet"/>
        <w:spacing w:after="40"/>
      </w:pPr>
      <w:r>
        <w:t>Removed from the surgical schedule</w:t>
      </w:r>
    </w:p>
    <w:p w14:paraId="1070CC56" w14:textId="77777777" w:rsidR="00D72DD1" w:rsidRDefault="00D72DD1" w:rsidP="00D72DD1">
      <w:pPr>
        <w:pStyle w:val="ListBullet"/>
        <w:numPr>
          <w:ilvl w:val="0"/>
          <w:numId w:val="0"/>
        </w:numPr>
        <w:spacing w:after="40"/>
        <w:ind w:left="360"/>
      </w:pPr>
    </w:p>
    <w:p w14:paraId="5FF05488" w14:textId="77777777" w:rsidR="00EA6CFD" w:rsidRDefault="00000000">
      <w:pPr>
        <w:pStyle w:val="ListBullet"/>
        <w:spacing w:after="40"/>
      </w:pPr>
      <w:r>
        <w:t>Required to provide a non-refundable deposit</w:t>
      </w:r>
    </w:p>
    <w:p w14:paraId="21E7C850" w14:textId="77777777" w:rsidR="00EA6CFD" w:rsidRDefault="00000000">
      <w:pPr>
        <w:pStyle w:val="ListBullet"/>
        <w:spacing w:after="40"/>
      </w:pPr>
      <w:r>
        <w:t>Or dismissed from the practice at the doctor’s discretion</w:t>
      </w:r>
    </w:p>
    <w:p w14:paraId="621EAEFE" w14:textId="77777777" w:rsidR="00D72DD1" w:rsidRDefault="00D72DD1">
      <w:pPr>
        <w:rPr>
          <w:b/>
        </w:rPr>
      </w:pPr>
    </w:p>
    <w:p w14:paraId="53FC75E9" w14:textId="190EA6B8" w:rsidR="00EA6CFD" w:rsidRDefault="00000000">
      <w:r>
        <w:rPr>
          <w:b/>
        </w:rPr>
        <w:t>Repeated Missed Appointments</w:t>
      </w:r>
    </w:p>
    <w:p w14:paraId="1744451D" w14:textId="77777777" w:rsidR="00EA6CFD" w:rsidRDefault="00000000">
      <w:pPr>
        <w:spacing w:after="80"/>
      </w:pPr>
      <w:r>
        <w:t>Patients with:</w:t>
      </w:r>
    </w:p>
    <w:p w14:paraId="311C185E" w14:textId="77777777" w:rsidR="00EA6CFD" w:rsidRDefault="00000000">
      <w:pPr>
        <w:pStyle w:val="ListBullet"/>
        <w:spacing w:after="40"/>
      </w:pPr>
      <w:r>
        <w:t>3 missed appointments, or</w:t>
      </w:r>
    </w:p>
    <w:p w14:paraId="1DDF95C8" w14:textId="77777777" w:rsidR="00EA6CFD" w:rsidRDefault="00000000">
      <w:pPr>
        <w:pStyle w:val="ListBullet"/>
        <w:spacing w:after="40"/>
      </w:pPr>
      <w:r>
        <w:t>Repeated late cancellations</w:t>
      </w:r>
    </w:p>
    <w:p w14:paraId="2581E603" w14:textId="77777777" w:rsidR="00EA6CFD" w:rsidRDefault="00000000">
      <w:pPr>
        <w:spacing w:after="80"/>
      </w:pPr>
      <w:r>
        <w:t>may be dismissed from the practice.</w:t>
      </w:r>
    </w:p>
    <w:p w14:paraId="07CCB859" w14:textId="77777777" w:rsidR="00D72DD1" w:rsidRDefault="00D72DD1">
      <w:pPr>
        <w:rPr>
          <w:b/>
        </w:rPr>
      </w:pPr>
    </w:p>
    <w:p w14:paraId="0361B817" w14:textId="788B01B0" w:rsidR="00EA6CFD" w:rsidRDefault="00000000">
      <w:r>
        <w:rPr>
          <w:b/>
        </w:rPr>
        <w:t>Additional Conditions</w:t>
      </w:r>
    </w:p>
    <w:p w14:paraId="56E00A45" w14:textId="77777777" w:rsidR="00EA6CFD" w:rsidRDefault="00000000">
      <w:pPr>
        <w:spacing w:after="80"/>
      </w:pPr>
      <w:r>
        <w:t>Cancellation fees:</w:t>
      </w:r>
    </w:p>
    <w:p w14:paraId="6BF6D095" w14:textId="77777777" w:rsidR="00EA6CFD" w:rsidRDefault="00000000">
      <w:pPr>
        <w:pStyle w:val="ListBullet"/>
        <w:spacing w:after="40"/>
      </w:pPr>
      <w:r>
        <w:t>Are not covered by insurance</w:t>
      </w:r>
    </w:p>
    <w:p w14:paraId="76ACC3F6" w14:textId="77777777" w:rsidR="00EA6CFD" w:rsidRDefault="00000000">
      <w:pPr>
        <w:pStyle w:val="ListBullet"/>
        <w:spacing w:after="40"/>
      </w:pPr>
      <w:r>
        <w:t>Must be paid prior to rescheduling</w:t>
      </w:r>
    </w:p>
    <w:p w14:paraId="5CE69A7E" w14:textId="77777777" w:rsidR="00EA6CFD" w:rsidRDefault="00000000">
      <w:pPr>
        <w:pStyle w:val="ListBullet"/>
        <w:spacing w:after="40"/>
      </w:pPr>
      <w:r>
        <w:t>May be charged to the card on file</w:t>
      </w:r>
    </w:p>
    <w:p w14:paraId="15C1C3CB" w14:textId="77777777" w:rsidR="00EA6CFD" w:rsidRDefault="00000000">
      <w:pPr>
        <w:pStyle w:val="ListBullet"/>
        <w:spacing w:after="40"/>
      </w:pPr>
      <w:r>
        <w:t>May be deducted from deposits</w:t>
      </w:r>
    </w:p>
    <w:p w14:paraId="5D7D0902" w14:textId="77777777" w:rsidR="00D72DD1" w:rsidRDefault="00D72DD1">
      <w:pPr>
        <w:rPr>
          <w:b/>
        </w:rPr>
      </w:pPr>
    </w:p>
    <w:p w14:paraId="02A035C9" w14:textId="2D05FCB6" w:rsidR="00EA6CFD" w:rsidRDefault="00000000" w:rsidP="00F3162E">
      <w:r>
        <w:rPr>
          <w:b/>
        </w:rPr>
        <w:t>Acknowledgement</w:t>
      </w:r>
      <w:r w:rsidR="00F3162E">
        <w:t xml:space="preserve">: </w:t>
      </w:r>
      <w:r>
        <w:t>I certify that I have read, understand, and agree to the financial policies outlined above. I acknowledge that any questions regarding these policies have been addressed to my satisfaction.</w:t>
      </w:r>
    </w:p>
    <w:p w14:paraId="34663C1A" w14:textId="77777777" w:rsidR="00EA6CFD" w:rsidRDefault="00000000">
      <w:pPr>
        <w:spacing w:after="80"/>
      </w:pPr>
      <w:r>
        <w:t>Print Name: ___________________________________________</w:t>
      </w:r>
    </w:p>
    <w:p w14:paraId="511C6EA9" w14:textId="77777777" w:rsidR="00EA6CFD" w:rsidRDefault="00000000">
      <w:pPr>
        <w:spacing w:after="80"/>
      </w:pPr>
      <w:r>
        <w:t>Signature: ____________________________________________</w:t>
      </w:r>
    </w:p>
    <w:p w14:paraId="4ACE3298" w14:textId="77777777" w:rsidR="00EA6CFD" w:rsidRDefault="00000000">
      <w:pPr>
        <w:spacing w:after="80"/>
      </w:pPr>
      <w:r>
        <w:t>Date: ________________________________________________</w:t>
      </w:r>
    </w:p>
    <w:p w14:paraId="3D05C7FD" w14:textId="687148AD" w:rsidR="00F3162E" w:rsidRPr="00F3162E" w:rsidRDefault="00F3162E">
      <w:pPr>
        <w:spacing w:after="80"/>
        <w:rPr>
          <w:b/>
          <w:bCs/>
        </w:rPr>
      </w:pPr>
      <w:r w:rsidRPr="00F3162E">
        <w:rPr>
          <w:b/>
          <w:bCs/>
        </w:rPr>
        <w:t>13/13</w:t>
      </w:r>
    </w:p>
    <w:sectPr w:rsidR="00F3162E" w:rsidRPr="00F3162E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838500">
    <w:abstractNumId w:val="8"/>
  </w:num>
  <w:num w:numId="2" w16cid:durableId="2104258424">
    <w:abstractNumId w:val="6"/>
  </w:num>
  <w:num w:numId="3" w16cid:durableId="209924491">
    <w:abstractNumId w:val="5"/>
  </w:num>
  <w:num w:numId="4" w16cid:durableId="141774473">
    <w:abstractNumId w:val="4"/>
  </w:num>
  <w:num w:numId="5" w16cid:durableId="356929698">
    <w:abstractNumId w:val="7"/>
  </w:num>
  <w:num w:numId="6" w16cid:durableId="1249314047">
    <w:abstractNumId w:val="3"/>
  </w:num>
  <w:num w:numId="7" w16cid:durableId="152765336">
    <w:abstractNumId w:val="2"/>
  </w:num>
  <w:num w:numId="8" w16cid:durableId="260988916">
    <w:abstractNumId w:val="1"/>
  </w:num>
  <w:num w:numId="9" w16cid:durableId="98081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60FB7"/>
    <w:rsid w:val="004257A6"/>
    <w:rsid w:val="0053048E"/>
    <w:rsid w:val="0072323F"/>
    <w:rsid w:val="008A6130"/>
    <w:rsid w:val="00A46641"/>
    <w:rsid w:val="00AA1D8D"/>
    <w:rsid w:val="00B47730"/>
    <w:rsid w:val="00BA13C4"/>
    <w:rsid w:val="00CB0664"/>
    <w:rsid w:val="00D72DD1"/>
    <w:rsid w:val="00EA6CFD"/>
    <w:rsid w:val="00F316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8AD54"/>
  <w14:defaultImageDpi w14:val="300"/>
  <w15:docId w15:val="{B12A367B-050A-9E48-8559-D4A1DE8D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790</Words>
  <Characters>4813</Characters>
  <Application>Microsoft Office Word</Application>
  <DocSecurity>0</DocSecurity>
  <Lines>133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Abboud</cp:lastModifiedBy>
  <cp:revision>6</cp:revision>
  <dcterms:created xsi:type="dcterms:W3CDTF">2026-04-19T18:26:00Z</dcterms:created>
  <dcterms:modified xsi:type="dcterms:W3CDTF">2026-04-20T11:11:00Z</dcterms:modified>
  <cp:category/>
</cp:coreProperties>
</file>